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Directory of History of Medicine Collections</w:t>
      </w:r>
    </w:p>
    <w:p>
      <w:r>
        <w:rPr>
          <w:b/>
        </w:rPr>
        <w:t>Organization Name:</w:t>
      </w:r>
      <w:r>
        <w:t>Ebling Library</w:t>
        <w:br/>
        <w:br/>
        <w:t>Historical Services Unit</w:t>
        <w:br/>
        <w:br/>
        <w:t xml:space="preserve">University of Wisconsin-Madison </w:t>
      </w:r>
    </w:p>
    <w:p>
      <w:r>
        <w:rPr>
          <w:b/>
        </w:rPr>
        <w:t>Organization Type:</w:t>
      </w:r>
      <w:r>
        <w:t xml:space="preserve">Library </w:t>
      </w:r>
    </w:p>
    <w:p>
      <w:r>
        <w:rPr>
          <w:b/>
        </w:rPr>
        <w:t>Address:</w:t>
      </w:r>
      <w:r>
        <w:t xml:space="preserve">750 Highland Avenue </w:t>
      </w:r>
    </w:p>
    <w:p>
      <w:r>
        <w:rPr>
          <w:b/>
        </w:rPr>
        <w:t>City:</w:t>
      </w:r>
      <w:r>
        <w:t xml:space="preserve">Madison </w:t>
      </w:r>
    </w:p>
    <w:p>
      <w:r>
        <w:rPr>
          <w:b/>
        </w:rPr>
        <w:t>State/Province:</w:t>
      </w:r>
      <w:r>
        <w:t xml:space="preserve">Wisconsin </w:t>
      </w:r>
    </w:p>
    <w:p>
      <w:r>
        <w:rPr>
          <w:b/>
        </w:rPr>
        <w:t>Zip/Postal Code:</w:t>
      </w:r>
      <w:r>
        <w:t xml:space="preserve">53705 </w:t>
      </w:r>
    </w:p>
    <w:p>
      <w:r>
        <w:rPr>
          <w:b/>
        </w:rPr>
        <w:t>Country:</w:t>
      </w:r>
      <w:r>
        <w:t xml:space="preserve">United States </w:t>
      </w:r>
    </w:p>
    <w:p>
      <w:r>
        <w:rPr>
          <w:b/>
        </w:rPr>
        <w:t>Telephone Number:</w:t>
      </w:r>
      <w:r>
        <w:t xml:space="preserve">608-262-2402 </w:t>
      </w:r>
    </w:p>
    <w:p>
      <w:r>
        <w:rPr>
          <w:b/>
        </w:rPr>
        <w:t>Fax Number:</w:t>
      </w:r>
      <w:r>
        <w:t xml:space="preserve">(608) 262-4732 </w:t>
      </w:r>
    </w:p>
    <w:p>
      <w:r>
        <w:rPr>
          <w:b/>
        </w:rPr>
        <w:t>Web Site:</w:t>
      </w:r>
      <w:r>
        <w:t xml:space="preserve">http://ebling.library.wisc.edu/ </w:t>
      </w:r>
    </w:p>
    <w:p>
      <w:r>
        <w:rPr>
          <w:b/>
        </w:rPr>
        <w:t>Online Catalog:</w:t>
      </w:r>
      <w:r>
        <w:t xml:space="preserve">http://ebling.library.wisc.edu/ </w:t>
      </w:r>
    </w:p>
    <w:p>
      <w:r>
        <w:rPr>
          <w:b/>
        </w:rPr>
        <w:t>Other:</w:t>
      </w:r>
      <w:r>
        <w:t xml:space="preserve"> </w:t>
      </w:r>
    </w:p>
    <w:p>
      <w:r>
        <w:rPr>
          <w:b/>
        </w:rPr>
        <w:t>Abstract:</w:t>
      </w:r>
      <w:r>
        <w:t xml:space="preserve">The collection in the Historical Collection of the William S. Middleton Health Sciences Library includes material in the history of all the health sciences. Formats are books, journals, pamphlets and microfilm. All time periods after the advent of printing are covered, and the collection is world wide in scope. Services: reference service to patrons in person and by letter, phone, or e-mail. Photocopies or scanned material will be provided depending on condition. Secondary material or photocopied or scanned primary material is available on interlibrary loan. Unprocessed collection on AIDS. </w:t>
      </w:r>
    </w:p>
    <w:p>
      <w:r>
        <w:rPr>
          <w:b/>
        </w:rPr>
        <w:t>Holdings:</w:t>
      </w:r>
      <w:r>
        <w:t xml:space="preserve">All monographs (1490-2001) are cataloged through MadCat (see web address above); 1490 1850 Collection: Incunabula: 3; 16th century: 107; 17th century: 259; 18th century: 1,160; 19th century: 1,669. Journal titles spanning dates before 1850: 105 (961 volumes); pamphlets: 600; theses from Universities of Edinburgh and Glasgow: 210 volumes; a few medals, medical instruments, and memorabilia. Total: 7,535 volumes. 1851 1913 Collection, in three classifications: 9,200 books; journal titles in time period, roughly 1850 1913: 327; two file drawers of pamphlets. Microforms: Adelaide Nutting Collection, Archives of Nursing Dept., Columbia Teachers College: 8,000 fiche; Canadian journals, 19th century: 1,700 fiche, 212 journal titles; reels of microfilm (books and pamphlets): 221; reels of microfilm, serials, 1799 1900: 100. Reference and Monographic Secondary Collection: monographs: 9,951 titles; journal titles: 81 (36 currently received); file drawers of pamphlets, 1900 1998: 24 drawers. Archival Collections: Wisconsin Surgical Society Archives: 2.5 linear feet; Association of Librarians in the History of the Health Sciences Archives: 1 linear foot; W. S. Miller off print collection, Physiology: 15 linear feet; W. S. Middleton Internal Medicine off print collection: 9 linear feet; Tuberculosis pamphlet collection: 9 linear feet; Health Education pamphlet collection: 17 linear feet; Neurology off print collection: 8 linear feet; Immunology off print collection: 3 linear feet; Wisconsin Medical School faculty off print collection: 4 linear feet; Bradley off print collection .5 linear feet. Total: 69 linear feet. All monographic and serial titles entered on OCLC. Printed catalogs: Chemical, Medical and Pharmaceutical Books Printed before 1800 in the Collections of the University of Wisconsin Libraries, ed. by John Neu (1965); Immunology to 1980, an Illustrated Bibliography of Titles in the Middleton Health Sciences Library Including the Julius M. Cruse Collection (1985). </w:t>
      </w:r>
    </w:p>
    <w:p>
      <w:r>
        <w:rPr>
          <w:b/>
        </w:rPr>
        <w:t>Collection Subject Strengths:</w:t>
      </w:r>
      <w:r>
        <w:t xml:space="preserve">History of Nursing; History of Pharmacology and Pharmacy; History of Medicine; History of Physiology; History of Surgery </w:t>
      </w:r>
    </w:p>
    <w:p>
      <w:r>
        <w:rPr>
          <w:b/>
        </w:rPr>
        <w:t>Other Collection Subject Strengths:</w:t>
      </w:r>
      <w:r>
        <w:t xml:space="preserve"> </w:t>
      </w:r>
    </w:p>
    <w:p>
      <w:r>
        <w:rPr>
          <w:b/>
        </w:rPr>
        <w:t>Institution Contact:</w:t>
      </w:r>
      <w:r>
        <w:t xml:space="preserve">Micaela Sullivan-Fowler </w:t>
      </w:r>
    </w:p>
    <w:p>
      <w:r>
        <w:rPr>
          <w:b/>
        </w:rPr>
        <w:t>Institution Title:</w:t>
      </w:r>
      <w:r>
        <w:t xml:space="preserve">Curator/History of the Health Sciences Librarian </w:t>
      </w:r>
    </w:p>
    <w:p>
      <w:r>
        <w:rPr>
          <w:b/>
        </w:rPr>
        <w:t>Email Address:</w:t>
      </w:r>
      <w:r>
        <w:t xml:space="preserve">msullivan@library.wisc.edu </w:t>
      </w:r>
    </w:p>
    <w:p>
      <w:r>
        <w:rPr>
          <w:b/>
        </w:rPr>
        <w:t>Contact Email Address:</w:t>
      </w:r>
      <w:r>
        <w:t xml:space="preserve">msullivan@library.wisc.edu </w:t>
      </w:r>
    </w:p>
    <w:p>
      <w:r>
        <w:rPr>
          <w:b/>
        </w:rPr>
        <w:t>Contact Telephone Number:</w:t>
      </w:r>
      <w:r>
        <w:t xml:space="preserve">(608) 262-2402 </w:t>
      </w:r>
    </w:p>
    <w:p>
      <w:r>
        <w:rPr>
          <w:b/>
        </w:rPr>
        <w:t>Contact Name:</w:t>
      </w:r>
      <w:r>
        <w:t xml:space="preserve">Micaela Sullivan-Fowler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