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>Archives and Special Collections</w:t>
        <w:br/>
        <w:br/>
        <w:t>Library and Center for Knowledge Management</w:t>
        <w:br/>
        <w:br/>
        <w:t xml:space="preserve">University of California, San Francisco </w:t>
      </w:r>
    </w:p>
    <w:p>
      <w:r>
        <w:rPr>
          <w:b/>
        </w:rPr>
        <w:t>Organization Type:</w:t>
      </w:r>
      <w:r>
        <w:t xml:space="preserve">Library </w:t>
      </w:r>
    </w:p>
    <w:p>
      <w:r>
        <w:rPr>
          <w:b/>
        </w:rPr>
        <w:t>Address:</w:t>
      </w:r>
      <w:r>
        <w:t xml:space="preserve">530 Parnassus </w:t>
      </w:r>
    </w:p>
    <w:p>
      <w:r>
        <w:rPr>
          <w:b/>
        </w:rPr>
        <w:t>City:</w:t>
      </w:r>
      <w:r>
        <w:t xml:space="preserve">San Francisco </w:t>
      </w:r>
    </w:p>
    <w:p>
      <w:r>
        <w:rPr>
          <w:b/>
        </w:rPr>
        <w:t>State/Province:</w:t>
      </w:r>
      <w:r>
        <w:t xml:space="preserve">California </w:t>
      </w:r>
    </w:p>
    <w:p>
      <w:r>
        <w:rPr>
          <w:b/>
        </w:rPr>
        <w:t>Zip/Postal Code:</w:t>
      </w:r>
      <w:r>
        <w:t xml:space="preserve">94143-0840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415-476-8112 </w:t>
      </w:r>
    </w:p>
    <w:p>
      <w:r>
        <w:rPr>
          <w:b/>
        </w:rPr>
        <w:t>Fax Number:</w:t>
      </w:r>
      <w:r>
        <w:t xml:space="preserve">(415) 476-4653 </w:t>
      </w:r>
    </w:p>
    <w:p>
      <w:r>
        <w:rPr>
          <w:b/>
        </w:rPr>
        <w:t>Web Site:</w:t>
      </w:r>
      <w:r>
        <w:t xml:space="preserve">https://www.library.ucsf.edu/archives/ </w:t>
      </w:r>
    </w:p>
    <w:p>
      <w:r>
        <w:rPr>
          <w:b/>
        </w:rPr>
        <w:t>Online Catalog:</w:t>
      </w:r>
      <w:r>
        <w:t xml:space="preserve">https://guides.ucsf.edu/sb.php?subject_id=23515 </w:t>
      </w:r>
    </w:p>
    <w:p>
      <w:r>
        <w:rPr>
          <w:b/>
        </w:rPr>
        <w:t>Other:</w:t>
      </w:r>
      <w:r>
        <w:t xml:space="preserve">https://digital.library.ucsf.edu/collections/browse </w:t>
      </w:r>
    </w:p>
    <w:p>
      <w:r>
        <w:rPr>
          <w:b/>
        </w:rPr>
        <w:t>Abstract:</w:t>
      </w:r>
      <w:r>
        <w:t>Special Collections includes materials in all formats on the history of the health sciences and ancillary disciplines, the East Asian Collection of health-related materials in Asian languages, and the University Archives, which collects administrative records and materials on the history and development of the UCSF campus (an all health sciences campus). SERVICES: reference, interlibrary loan; bibliographic consultation and instruction; photography and photocopying: request information on charges. On-site reference service: Monday-Tuesday, 9:00 a.m.-4:00 p.m. by appointment only.</w:t>
        <w:br/>
        <w:br/>
        <w:br/>
        <w:br/>
        <w:t>For information on access to the collection or other reference related questions, please contact staff at the following URL:</w:t>
        <w:br/>
        <w:br/>
        <w:t xml:space="preserve">&lt;a href="http://www.library.ucsf.edu/collections/archives/contact"  &gt;http://www.library.ucsf.edu/collections/archives/contact&lt;/a&gt;. </w:t>
      </w:r>
    </w:p>
    <w:p>
      <w:r>
        <w:rPr>
          <w:b/>
        </w:rPr>
        <w:t>Holdings:</w:t>
      </w:r>
      <w:r>
        <w:t xml:space="preserve">Special Collections encompasses a rare book collection (47,000 volumes) that includes incunabula (55 titles); early printed works (16th to 19th centuries); and modern secondary works; manuscripts (primarily modern) and papers of individuals; historical records of UCSF hospitals; administrative records of regional health institutions; photographs; slides; motion picture films and videotapes; oral histories; pamphlets; and artifacts. Specific subject emphases include anatomy and physiology; dentistry; pharmacy; nursing; obstetrics and gynecology; forensic medicine and toxicology; high altitude physiology; cholera and communicable diseases; occupational medicine; homeopathy; alternative medicine; California; Sir William Osler and his circle (Cushing, Garrison, etc.); tuberculosis; women in medicine; anesthesiology; smallpox in Mexico; managed care; antivivisection; AIDS; biotechnology; tobacco control. The East Asian collection numbers some 14,000 volumes, 400 manuscripts, and 400 prints, dating from 16th to the 20th century. </w:t>
      </w:r>
    </w:p>
    <w:p>
      <w:r>
        <w:rPr>
          <w:b/>
        </w:rPr>
        <w:t>Collection Subject Strengths:</w:t>
      </w:r>
      <w:r>
        <w:t xml:space="preserve">History of Nursing; History of Gynecology and Obstetrics; History of Pharmacology and Pharmacy; History of Preventive or Occupational Medicine; History of Anatomy; History of Stomatology; History of Hospitals; History of Epidemiology and Infectious Diseases; History of Homeopathy; History of Alternative Medicine; History of Forensic Medicine; History of Physiology; History of Public Health </w:t>
      </w:r>
    </w:p>
    <w:p>
      <w:r>
        <w:rPr>
          <w:b/>
        </w:rPr>
        <w:t>Other Collection Subject Strengths:</w:t>
      </w:r>
      <w:r>
        <w:t xml:space="preserve">History of Toxicology </w:t>
      </w:r>
    </w:p>
    <w:p>
      <w:r>
        <w:rPr>
          <w:b/>
        </w:rPr>
        <w:t>Institution Contact:</w:t>
      </w:r>
      <w:r>
        <w:t xml:space="preserve">Polina E. Ilieva </w:t>
      </w:r>
    </w:p>
    <w:p>
      <w:r>
        <w:rPr>
          <w:b/>
        </w:rPr>
        <w:t>Institution Title:</w:t>
      </w:r>
      <w:r>
        <w:t xml:space="preserve">UCSF Archivist </w:t>
      </w:r>
    </w:p>
    <w:p>
      <w:r>
        <w:rPr>
          <w:b/>
        </w:rPr>
        <w:t>Email Address:</w:t>
      </w:r>
      <w:r>
        <w:t xml:space="preserve">polina.ilieva@ucsf.edu </w:t>
      </w:r>
    </w:p>
    <w:p>
      <w:r>
        <w:rPr>
          <w:b/>
        </w:rPr>
        <w:t>Contact Email Address:</w:t>
      </w:r>
      <w:r>
        <w:t xml:space="preserve">margaret.hughes@ucsf.edu </w:t>
      </w:r>
    </w:p>
    <w:p>
      <w:r>
        <w:rPr>
          <w:b/>
        </w:rPr>
        <w:t>Contact Telephone Number:</w:t>
      </w:r>
      <w:r>
        <w:t xml:space="preserve">415-476-8112 </w:t>
      </w:r>
    </w:p>
    <w:p>
      <w:r>
        <w:rPr>
          <w:b/>
        </w:rPr>
        <w:t>Contact Name:</w:t>
      </w:r>
      <w:r>
        <w:t xml:space="preserve">Margaret Hughes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